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Self-Critique/ Post process Reflection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Elements of Art Panels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1) Describe: Describe your process in the creation of these 4”x4” Elements of Art panels. Tell me how you made them from start to finish. What are the materials used? (At least three sentences.)</w:t>
      </w:r>
      <w:r w:rsidRPr="00000000" w:rsidR="00000000" w:rsidDel="00000000">
        <w:rPr>
          <w:rtl w:val="0"/>
        </w:rPr>
      </w:r>
    </w:p>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2) Analyze: Skip this one for now </w:t>
      </w:r>
      <w:r w:rsidRPr="00000000" w:rsidR="00000000" w:rsidDel="00000000">
        <w:rPr>
          <w:rFonts w:cs="Wingdings" w:hAnsi="Wingdings" w:eastAsia="Wingdings" w:ascii="Wingdings"/>
          <w:color w:val="000000"/>
          <w:sz w:val="32"/>
          <w:rtl w:val="0"/>
        </w:rPr>
        <w:t xml:space="preserve"></w:t>
      </w:r>
      <w:r w:rsidRPr="00000000" w:rsidR="00000000" w:rsidDel="00000000">
        <w:rPr>
          <w:rFonts w:cs="Times New Roman" w:hAnsi="Times New Roman" w:eastAsia="Times New Roman" w:ascii="Times New Roman"/>
          <w:color w:val="000000"/>
          <w:sz w:val="32"/>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3) Interpret: What do they mean? What do they represent? How do they show us what they mean? (At least three sentences.)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32"/>
          <w:rtl w:val="0"/>
        </w:rPr>
        <w:t xml:space="preserve">4) Decide: Do you feel you were successful in representing the Elements of Art? Which Element do you feel you struggled with the most? Which Element do you feel you had the most success with? (At least three sentences.)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Wingdings"/>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critique- Elements of Art Panels.docx</dc:title>
</cp:coreProperties>
</file>